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84" w:type="dxa"/>
        <w:tblInd w:w="10228" w:type="dxa"/>
        <w:tblLook w:val="00A0"/>
      </w:tblPr>
      <w:tblGrid>
        <w:gridCol w:w="5084"/>
      </w:tblGrid>
      <w:tr w:rsidR="005B6897" w:rsidRPr="000A4D98" w:rsidTr="00F26A70">
        <w:tc>
          <w:tcPr>
            <w:tcW w:w="5084" w:type="dxa"/>
          </w:tcPr>
          <w:p w:rsidR="005B6897" w:rsidRPr="000A4D98" w:rsidRDefault="005B6897" w:rsidP="00F26A7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5B6897" w:rsidRPr="000A4D98" w:rsidRDefault="005B6897" w:rsidP="00217D7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6897" w:rsidRPr="000A4D98" w:rsidRDefault="005B6897" w:rsidP="00673F76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к</w:t>
            </w:r>
            <w:r w:rsidR="00673F76">
              <w:rPr>
                <w:rFonts w:ascii="Times New Roman" w:hAnsi="Times New Roman"/>
                <w:sz w:val="28"/>
                <w:szCs w:val="28"/>
              </w:rPr>
              <w:t>муниципальной программеГрачевск</w:t>
            </w:r>
            <w:r w:rsidR="00673F76">
              <w:rPr>
                <w:rFonts w:ascii="Times New Roman" w:hAnsi="Times New Roman"/>
                <w:sz w:val="28"/>
                <w:szCs w:val="28"/>
              </w:rPr>
              <w:t>о</w:t>
            </w:r>
            <w:r w:rsidR="00673F76">
              <w:rPr>
                <w:rFonts w:ascii="Times New Roman" w:hAnsi="Times New Roman"/>
                <w:sz w:val="28"/>
                <w:szCs w:val="28"/>
              </w:rPr>
              <w:t xml:space="preserve">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ь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ского края «Управление финансами»</w:t>
            </w:r>
          </w:p>
        </w:tc>
      </w:tr>
    </w:tbl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A4D98">
        <w:rPr>
          <w:rFonts w:ascii="Times New Roman" w:hAnsi="Times New Roman"/>
          <w:sz w:val="28"/>
          <w:szCs w:val="28"/>
        </w:rPr>
        <w:t>СВЕДЕНИЯ</w:t>
      </w: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5B6897" w:rsidRPr="000A4D98" w:rsidRDefault="005B6897" w:rsidP="00203307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0A4D98">
        <w:rPr>
          <w:rFonts w:ascii="Times New Roman" w:hAnsi="Times New Roman"/>
          <w:sz w:val="28"/>
          <w:szCs w:val="28"/>
        </w:rPr>
        <w:t xml:space="preserve">об индикаторах достижения целей </w:t>
      </w:r>
      <w:r w:rsidR="00673F76">
        <w:rPr>
          <w:rFonts w:ascii="Times New Roman" w:hAnsi="Times New Roman"/>
          <w:sz w:val="28"/>
          <w:szCs w:val="28"/>
        </w:rPr>
        <w:t xml:space="preserve">муниципальной программыГрачевского муниципального района </w:t>
      </w:r>
      <w:r w:rsidR="00673F76" w:rsidRPr="000A4D98">
        <w:rPr>
          <w:rFonts w:ascii="Times New Roman" w:hAnsi="Times New Roman"/>
          <w:sz w:val="28"/>
          <w:szCs w:val="28"/>
        </w:rPr>
        <w:t>Ставропольского края «Управление финансами»</w:t>
      </w:r>
      <w:r w:rsidRPr="000A4D98">
        <w:rPr>
          <w:rFonts w:ascii="Times New Roman" w:hAnsi="Times New Roman"/>
          <w:sz w:val="28"/>
          <w:szCs w:val="28"/>
          <w:vertAlign w:val="superscript"/>
        </w:rPr>
        <w:t>*</w:t>
      </w:r>
      <w:r w:rsidRPr="000A4D98">
        <w:rPr>
          <w:rFonts w:ascii="Times New Roman" w:hAnsi="Times New Roman"/>
          <w:sz w:val="28"/>
          <w:szCs w:val="28"/>
        </w:rPr>
        <w:t xml:space="preserve"> и показателях решения задач подпрограмм Программы и их значениях</w:t>
      </w:r>
    </w:p>
    <w:p w:rsidR="005B6897" w:rsidRPr="000A4D98" w:rsidRDefault="005B6897" w:rsidP="002033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3720"/>
        <w:gridCol w:w="1980"/>
        <w:gridCol w:w="1563"/>
        <w:gridCol w:w="1418"/>
        <w:gridCol w:w="1276"/>
        <w:gridCol w:w="1701"/>
        <w:gridCol w:w="1842"/>
      </w:tblGrid>
      <w:tr w:rsidR="005B6897" w:rsidRPr="000A4D98" w:rsidTr="007A1106">
        <w:tc>
          <w:tcPr>
            <w:tcW w:w="675" w:type="dxa"/>
            <w:vMerge w:val="restart"/>
            <w:vAlign w:val="center"/>
          </w:tcPr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720" w:type="dxa"/>
            <w:vMerge w:val="restart"/>
            <w:vAlign w:val="center"/>
          </w:tcPr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Програ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мы и показателя решения задачи подпрограммы Пр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1980" w:type="dxa"/>
            <w:vMerge w:val="restart"/>
            <w:vAlign w:val="center"/>
          </w:tcPr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</w:p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7800" w:type="dxa"/>
            <w:gridSpan w:val="5"/>
            <w:vAlign w:val="center"/>
          </w:tcPr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Программы и показ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теля решения задачи подпрограммы Программы по годам</w:t>
            </w:r>
          </w:p>
        </w:tc>
      </w:tr>
      <w:tr w:rsidR="00630F35" w:rsidRPr="000A4D98" w:rsidTr="007A1106">
        <w:tc>
          <w:tcPr>
            <w:tcW w:w="675" w:type="dxa"/>
            <w:vMerge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20" w:type="dxa"/>
            <w:vMerge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0" w:type="dxa"/>
            <w:vMerge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1418" w:type="dxa"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1276" w:type="dxa"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2017</w:t>
            </w:r>
          </w:p>
        </w:tc>
        <w:tc>
          <w:tcPr>
            <w:tcW w:w="1842" w:type="dxa"/>
            <w:vAlign w:val="center"/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</w:tr>
    </w:tbl>
    <w:p w:rsidR="005B6897" w:rsidRPr="000A4D98" w:rsidRDefault="005B6897" w:rsidP="00203307">
      <w:pPr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</w:p>
    <w:p w:rsidR="005B6897" w:rsidRPr="000A4D98" w:rsidRDefault="005B6897" w:rsidP="004C18CF">
      <w:pPr>
        <w:spacing w:after="0" w:line="14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4175" w:type="dxa"/>
        <w:tblInd w:w="108" w:type="dxa"/>
        <w:tblLayout w:type="fixed"/>
        <w:tblLook w:val="00A0"/>
      </w:tblPr>
      <w:tblGrid>
        <w:gridCol w:w="709"/>
        <w:gridCol w:w="3686"/>
        <w:gridCol w:w="1984"/>
        <w:gridCol w:w="1559"/>
        <w:gridCol w:w="1418"/>
        <w:gridCol w:w="1276"/>
        <w:gridCol w:w="1275"/>
        <w:gridCol w:w="426"/>
        <w:gridCol w:w="1842"/>
      </w:tblGrid>
      <w:tr w:rsidR="00630F35" w:rsidRPr="000A4D98" w:rsidTr="003D261D">
        <w:trPr>
          <w:trHeight w:val="258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B6897" w:rsidRPr="000A4D98" w:rsidTr="003D261D">
        <w:trPr>
          <w:trHeight w:val="176"/>
        </w:trPr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897" w:rsidRPr="000A4D98" w:rsidRDefault="005B6897" w:rsidP="00217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6897" w:rsidRPr="000A4D98" w:rsidTr="003D261D">
        <w:trPr>
          <w:trHeight w:val="529"/>
        </w:trPr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97" w:rsidRPr="000A4D98" w:rsidRDefault="005B6897" w:rsidP="007B239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smartTag w:uri="urn:schemas-microsoft-com:office:smarttags" w:element="place">
              <w:r w:rsidRPr="000A4D98">
                <w:rPr>
                  <w:rFonts w:ascii="Times New Roman" w:hAnsi="Times New Roman"/>
                  <w:sz w:val="28"/>
                  <w:szCs w:val="28"/>
                  <w:lang w:val="en-US"/>
                </w:rPr>
                <w:t>I</w:t>
              </w:r>
              <w:r w:rsidRPr="000A4D98">
                <w:rPr>
                  <w:rFonts w:ascii="Times New Roman" w:hAnsi="Times New Roman"/>
                  <w:sz w:val="28"/>
                  <w:szCs w:val="28"/>
                </w:rPr>
                <w:t>.</w:t>
              </w:r>
            </w:smartTag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Цель «Обеспечение долгосрочной сбалансированности и устойчивости бюджетной системы </w:t>
            </w:r>
            <w:r w:rsidR="00673F76">
              <w:rPr>
                <w:rFonts w:ascii="Times New Roman" w:hAnsi="Times New Roman"/>
                <w:sz w:val="28"/>
                <w:szCs w:val="28"/>
              </w:rPr>
              <w:t>Грачевского мун</w:t>
            </w:r>
            <w:r w:rsidR="00673F76">
              <w:rPr>
                <w:rFonts w:ascii="Times New Roman" w:hAnsi="Times New Roman"/>
                <w:sz w:val="28"/>
                <w:szCs w:val="28"/>
              </w:rPr>
              <w:t>и</w:t>
            </w:r>
            <w:r w:rsidR="00673F76">
              <w:rPr>
                <w:rFonts w:ascii="Times New Roman" w:hAnsi="Times New Roman"/>
                <w:sz w:val="28"/>
                <w:szCs w:val="28"/>
              </w:rPr>
              <w:t xml:space="preserve">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Ставропольского края, повышение качества управления </w:t>
            </w:r>
            <w:r w:rsidR="00673F76">
              <w:rPr>
                <w:rFonts w:ascii="Times New Roman" w:hAnsi="Times New Roman"/>
                <w:sz w:val="28"/>
                <w:szCs w:val="28"/>
              </w:rPr>
              <w:t>муниципальными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финансами </w:t>
            </w:r>
            <w:r w:rsidR="00673F76">
              <w:rPr>
                <w:rFonts w:ascii="Times New Roman" w:hAnsi="Times New Roman"/>
                <w:sz w:val="28"/>
                <w:szCs w:val="28"/>
              </w:rPr>
              <w:t>Граче</w:t>
            </w:r>
            <w:r w:rsidR="00673F76">
              <w:rPr>
                <w:rFonts w:ascii="Times New Roman" w:hAnsi="Times New Roman"/>
                <w:sz w:val="28"/>
                <w:szCs w:val="28"/>
              </w:rPr>
              <w:t>в</w:t>
            </w:r>
            <w:r w:rsidR="00673F76">
              <w:rPr>
                <w:rFonts w:ascii="Times New Roman" w:hAnsi="Times New Roman"/>
                <w:sz w:val="28"/>
                <w:szCs w:val="28"/>
              </w:rPr>
              <w:t xml:space="preserve">ского муниципального района </w:t>
            </w:r>
            <w:r w:rsidR="00673F76" w:rsidRPr="000A4D9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7A1106" w:rsidRPr="000A4D98" w:rsidTr="002271DB">
        <w:trPr>
          <w:trHeight w:val="1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106" w:rsidRPr="000A4D98" w:rsidRDefault="007A1106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Исполнение расходных об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зательств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ниципального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в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7A1106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106" w:rsidRPr="00051278" w:rsidRDefault="007A1106" w:rsidP="002271D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Рейтинг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ципального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польского края по качеству </w:t>
            </w:r>
            <w:r w:rsidRPr="00051278">
              <w:rPr>
                <w:rFonts w:ascii="Times New Roman" w:hAnsi="Times New Roman"/>
                <w:sz w:val="28"/>
                <w:szCs w:val="28"/>
              </w:rPr>
              <w:t>управления бюджетным процессом в муниципал</w:t>
            </w:r>
            <w:r w:rsidRPr="00051278">
              <w:rPr>
                <w:rFonts w:ascii="Times New Roman" w:hAnsi="Times New Roman"/>
                <w:sz w:val="28"/>
                <w:szCs w:val="28"/>
              </w:rPr>
              <w:t>ь</w:t>
            </w:r>
            <w:r w:rsidRPr="00051278">
              <w:rPr>
                <w:rFonts w:ascii="Times New Roman" w:hAnsi="Times New Roman"/>
                <w:sz w:val="28"/>
                <w:szCs w:val="28"/>
              </w:rPr>
              <w:t>ных районах и городских округах Ставропольского края</w:t>
            </w:r>
          </w:p>
          <w:p w:rsidR="007A1106" w:rsidRPr="000A4D98" w:rsidRDefault="007A1106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степень кач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ства управл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ния </w:t>
            </w:r>
            <w:r>
              <w:rPr>
                <w:rFonts w:ascii="Times New Roman" w:hAnsi="Times New Roman"/>
                <w:sz w:val="28"/>
                <w:szCs w:val="28"/>
              </w:rPr>
              <w:t>Граче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ципального района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ципальными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финансами (далее – ст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пень)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ни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106" w:rsidRPr="000A4D98" w:rsidRDefault="007A1106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не ниже </w:t>
            </w:r>
            <w:r w:rsidRPr="000A4D9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степени</w:t>
            </w:r>
          </w:p>
        </w:tc>
      </w:tr>
      <w:tr w:rsidR="00630F35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Доля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зованийГрачевского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края, имеющих I и II степени к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чества управления бюдже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т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ным процессом в общем к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личестве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образований Грачевского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C2239A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239A">
              <w:rPr>
                <w:rFonts w:ascii="Times New Roman" w:hAnsi="Times New Roman"/>
                <w:sz w:val="28"/>
                <w:szCs w:val="28"/>
              </w:rPr>
              <w:t>не менее 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C2239A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239A">
              <w:rPr>
                <w:rFonts w:ascii="Times New Roman" w:hAnsi="Times New Roman"/>
                <w:sz w:val="28"/>
                <w:szCs w:val="28"/>
              </w:rPr>
              <w:t>не менее 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не менее 75,0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не менее 80,0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не менее 82,0</w:t>
            </w:r>
          </w:p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0F35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Средн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яяоценка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качества финансового менеджмента,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осуществляемого главными распорядителями бюдже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т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вского муниципального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5B6897" w:rsidRPr="000A4D98" w:rsidTr="002271DB">
        <w:trPr>
          <w:trHeight w:val="924"/>
        </w:trPr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897" w:rsidRPr="000A4D98" w:rsidRDefault="005B6897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Подпрограмма «Повышение сбалансированности и устойчивости бюджетной системы </w:t>
            </w:r>
            <w:r w:rsidR="004C1D11">
              <w:rPr>
                <w:rFonts w:ascii="Times New Roman" w:hAnsi="Times New Roman"/>
                <w:sz w:val="28"/>
                <w:szCs w:val="28"/>
              </w:rPr>
              <w:t>Грачевского муниципальн</w:t>
            </w:r>
            <w:r w:rsidR="004C1D11">
              <w:rPr>
                <w:rFonts w:ascii="Times New Roman" w:hAnsi="Times New Roman"/>
                <w:sz w:val="28"/>
                <w:szCs w:val="28"/>
              </w:rPr>
              <w:t>о</w:t>
            </w:r>
            <w:r w:rsidR="004C1D11">
              <w:rPr>
                <w:rFonts w:ascii="Times New Roman" w:hAnsi="Times New Roman"/>
                <w:sz w:val="28"/>
                <w:szCs w:val="28"/>
              </w:rPr>
              <w:t xml:space="preserve">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5B6897" w:rsidRPr="000A4D98" w:rsidTr="002271DB">
        <w:trPr>
          <w:trHeight w:val="708"/>
        </w:trPr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897" w:rsidRPr="000A4D98" w:rsidRDefault="005B6897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Pr="000A4D98">
              <w:rPr>
                <w:rFonts w:ascii="Times New Roman" w:hAnsi="Times New Roman"/>
                <w:i/>
                <w:sz w:val="28"/>
                <w:szCs w:val="28"/>
              </w:rPr>
              <w:t xml:space="preserve"> «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Обеспечение роста налогового потенциала </w:t>
            </w:r>
            <w:r w:rsidR="004C1D11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630F35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Темп роста поступлений н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логовых и неналоговых д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ходов консолидированного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польского края к уровню предыдущего года</w:t>
            </w:r>
          </w:p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DB33A4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DB33A4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DB33A4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DB33A4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105,7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DB33A4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105,7</w:t>
            </w:r>
          </w:p>
        </w:tc>
      </w:tr>
      <w:tr w:rsidR="00630F35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Снижение объема недоимки по налогам и сборам, зачи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ляемым в консолидирова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н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ный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края, не менее чем на 10 процентов, 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  <w:tr w:rsidR="005B6897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897" w:rsidRPr="000A4D98" w:rsidRDefault="005B6897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6897" w:rsidRPr="000A4D98" w:rsidRDefault="005B6897" w:rsidP="002271D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Задача «Совершенствование бюджетной политики </w:t>
            </w:r>
            <w:r w:rsidR="004C1D11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Ставропольского края и повышение эффективности использования средств бюджета </w:t>
            </w:r>
            <w:r w:rsidR="004C1D11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bCs/>
                <w:iCs/>
                <w:sz w:val="28"/>
                <w:szCs w:val="28"/>
              </w:rPr>
              <w:t>Ставропольского края»</w:t>
            </w:r>
          </w:p>
          <w:p w:rsidR="005B6897" w:rsidRPr="000A4D98" w:rsidRDefault="005B6897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0F35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35" w:rsidRPr="000A4D98" w:rsidRDefault="00630F35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Отношение просроченной кредиторской задолженн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сти, сложившейся по расх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дам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 к общему объему расходов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 w:rsidR="00DB33A4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630F35" w:rsidRPr="000A4D98" w:rsidRDefault="00630F35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DB33A4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 w:rsidR="00DB33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DB33A4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 w:rsidR="00DB33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DB33A4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 w:rsidR="00DB33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F35" w:rsidRPr="000A4D98" w:rsidRDefault="00630F35" w:rsidP="00DB33A4">
            <w:r w:rsidRPr="000A4D98">
              <w:rPr>
                <w:rFonts w:ascii="Times New Roman" w:hAnsi="Times New Roman"/>
                <w:sz w:val="28"/>
                <w:szCs w:val="28"/>
              </w:rPr>
              <w:t>0,0</w:t>
            </w:r>
            <w:r w:rsidR="00DB33A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622F0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Default="00E622F0" w:rsidP="002271DB">
            <w:pPr>
              <w:pStyle w:val="ConsPlusNormal"/>
            </w:pPr>
            <w:r w:rsidRPr="000A4D98">
              <w:t xml:space="preserve">Удельный вес расходов </w:t>
            </w:r>
            <w:r>
              <w:t>м</w:t>
            </w:r>
            <w:r>
              <w:t>е</w:t>
            </w:r>
            <w:r>
              <w:t>стного</w:t>
            </w:r>
            <w:r w:rsidRPr="000A4D98">
              <w:t xml:space="preserve"> бюджета, формиру</w:t>
            </w:r>
            <w:r w:rsidRPr="000A4D98">
              <w:t>е</w:t>
            </w:r>
            <w:r w:rsidRPr="000A4D98">
              <w:t xml:space="preserve">мых в рамках </w:t>
            </w:r>
            <w:r>
              <w:t>муниципал</w:t>
            </w:r>
            <w:r>
              <w:t>ь</w:t>
            </w:r>
            <w:r>
              <w:t>ных</w:t>
            </w:r>
            <w:r w:rsidRPr="000A4D98">
              <w:t xml:space="preserve"> программ </w:t>
            </w:r>
            <w:r>
              <w:t xml:space="preserve">Грачевского муниципального района </w:t>
            </w:r>
            <w:r w:rsidRPr="000A4D98">
              <w:t>Ставропольского края</w:t>
            </w:r>
            <w:r>
              <w:t xml:space="preserve"> в о</w:t>
            </w:r>
            <w:r>
              <w:t>б</w:t>
            </w:r>
            <w:r>
              <w:t>щем объеме расходов мес</w:t>
            </w:r>
            <w:r>
              <w:t>т</w:t>
            </w:r>
            <w:r>
              <w:t>ного бюджета</w:t>
            </w:r>
          </w:p>
          <w:p w:rsidR="00E622F0" w:rsidRPr="000A4D98" w:rsidRDefault="00E622F0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DB33A4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33A4">
              <w:rPr>
                <w:rFonts w:ascii="Times New Roman" w:hAnsi="Times New Roman"/>
                <w:sz w:val="28"/>
                <w:szCs w:val="28"/>
              </w:rPr>
              <w:t>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jc w:val="center"/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95,0</w:t>
            </w:r>
          </w:p>
        </w:tc>
      </w:tr>
      <w:tr w:rsidR="00E622F0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Ежегодное пр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ведение п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раметров бюджетного пр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гноза 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Грачевского муниц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польского края на долг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срочный период в соотве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т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ствие с </w:t>
            </w:r>
            <w:r>
              <w:rPr>
                <w:rFonts w:ascii="Times New Roman" w:hAnsi="Times New Roman"/>
                <w:sz w:val="28"/>
                <w:szCs w:val="28"/>
              </w:rPr>
              <w:t>решением Граче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муниципального ра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Pr="00033245">
              <w:rPr>
                <w:rFonts w:ascii="Times New Roman" w:hAnsi="Times New Roman"/>
                <w:bCs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местн</w:t>
            </w:r>
            <w:r w:rsidRPr="00033245">
              <w:rPr>
                <w:rFonts w:ascii="Times New Roman" w:hAnsi="Times New Roman"/>
                <w:bCs/>
                <w:sz w:val="28"/>
                <w:szCs w:val="28"/>
              </w:rPr>
              <w:t>ом бюджете</w:t>
            </w:r>
            <w:r w:rsidRPr="00033245">
              <w:rPr>
                <w:rFonts w:ascii="Times New Roman" w:hAnsi="Times New Roman"/>
                <w:sz w:val="28"/>
                <w:szCs w:val="28"/>
              </w:rPr>
              <w:t xml:space="preserve"> на оч</w:t>
            </w:r>
            <w:r w:rsidRPr="00033245">
              <w:rPr>
                <w:rFonts w:ascii="Times New Roman" w:hAnsi="Times New Roman"/>
                <w:sz w:val="28"/>
                <w:szCs w:val="28"/>
              </w:rPr>
              <w:t>е</w:t>
            </w:r>
            <w:r w:rsidRPr="00033245">
              <w:rPr>
                <w:rFonts w:ascii="Times New Roman" w:hAnsi="Times New Roman"/>
                <w:sz w:val="28"/>
                <w:szCs w:val="28"/>
              </w:rPr>
              <w:t>ре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дной финансовый год и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плановый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22F0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9F0C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9F0CB4">
              <w:rPr>
                <w:rFonts w:ascii="Times New Roman" w:hAnsi="Times New Roman"/>
                <w:sz w:val="28"/>
                <w:szCs w:val="28"/>
              </w:rPr>
              <w:t>0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программ 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Грачевского м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9B673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в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ропольского края основные параметры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которых сфо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р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мированы с учетом видов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муниципальных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услуг, ок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зываемых в рамках их ре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лизации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406AEC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622F0" w:rsidRPr="000A4D98" w:rsidTr="009F0C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9F0C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</w:t>
            </w:r>
            <w:r w:rsidR="009F0CB4">
              <w:rPr>
                <w:rFonts w:ascii="Times New Roman" w:hAnsi="Times New Roman"/>
                <w:sz w:val="28"/>
                <w:szCs w:val="28"/>
              </w:rPr>
              <w:t>1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2239A">
              <w:rPr>
                <w:rFonts w:ascii="Times New Roman" w:hAnsi="Times New Roman"/>
                <w:sz w:val="28"/>
                <w:szCs w:val="28"/>
              </w:rPr>
              <w:t>Доля реализованных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мер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приятий Плана мероприятий по реализации в текущем финансовом году Програ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м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мы повышения эффективн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сти бюджетных расходов до 2020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22F0" w:rsidRPr="000A4D98" w:rsidTr="009F0C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9F0C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F0CB4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реализованных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мер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приятий Плана мероприятий по подготовке </w:t>
            </w:r>
            <w:r>
              <w:rPr>
                <w:rFonts w:ascii="Times New Roman" w:hAnsi="Times New Roman"/>
                <w:sz w:val="28"/>
                <w:szCs w:val="28"/>
              </w:rPr>
              <w:t>решения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местном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бюджете на очере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д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ной финансовый год и пл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новый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6A2C" w:rsidRPr="000A4D98" w:rsidTr="009F0CB4">
        <w:tc>
          <w:tcPr>
            <w:tcW w:w="141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A2C" w:rsidRDefault="00276A2C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Задача «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беспечение прозрачности и открытости управления общественными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края»</w:t>
            </w:r>
          </w:p>
          <w:p w:rsidR="00276A2C" w:rsidRPr="000A4D98" w:rsidRDefault="00276A2C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22F0" w:rsidRPr="000A4D98" w:rsidTr="009F0C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Default="00E622F0" w:rsidP="009F0CB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9F0CB4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2F0" w:rsidRPr="000A4D98" w:rsidRDefault="00E622F0" w:rsidP="00227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0C3C">
              <w:rPr>
                <w:rFonts w:ascii="Times New Roman" w:hAnsi="Times New Roman"/>
                <w:sz w:val="28"/>
                <w:szCs w:val="28"/>
              </w:rPr>
              <w:t>Размещение на официал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ь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ном сайте </w:t>
            </w:r>
            <w:r w:rsidRPr="00075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администраци</w:t>
            </w:r>
            <w:r w:rsidRPr="00075FA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Pr="009F0CB4">
              <w:rPr>
                <w:rFonts w:ascii="Times New Roman" w:hAnsi="Times New Roman"/>
                <w:sz w:val="28"/>
                <w:szCs w:val="28"/>
              </w:rPr>
              <w:t>рубрике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Бюджет для граждан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» актуальной, до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с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товерной, доступной и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н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формации о состоянии м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>у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ниципальных финансов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го района</w:t>
            </w:r>
            <w:r w:rsidRPr="00360C3C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E622F0" w:rsidRPr="000A4D98" w:rsidRDefault="00E622F0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5FAB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«Достижение приемлемых и экономически обоснованных объема и структуры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края, расходов на его обслуживание»</w:t>
            </w:r>
          </w:p>
        </w:tc>
      </w:tr>
      <w:tr w:rsidR="003D261D" w:rsidRPr="000A4D98" w:rsidTr="009F0C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  <w:r w:rsidR="003D261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Отношение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долга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польского края к общему годовому объему доходов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 (без уч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та утвержденного объема безвозмездных поступл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ний)</w:t>
            </w:r>
          </w:p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0,01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33A4" w:rsidRPr="000A4D98" w:rsidTr="009F0C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Pr="000A4D98" w:rsidRDefault="00DB33A4" w:rsidP="00DB3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Pr="000A4D98" w:rsidRDefault="00DB33A4" w:rsidP="00DB33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Доля расходов на обслуж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вание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до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л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га </w:t>
            </w:r>
            <w:r>
              <w:rPr>
                <w:rFonts w:ascii="Times New Roman" w:hAnsi="Times New Roman"/>
                <w:sz w:val="28"/>
                <w:szCs w:val="28"/>
              </w:rPr>
              <w:t>Грачевского муниципал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го края в общем объеме ра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ходов </w:t>
            </w:r>
            <w:r>
              <w:rPr>
                <w:rFonts w:ascii="Times New Roman" w:hAnsi="Times New Roman"/>
                <w:sz w:val="28"/>
                <w:szCs w:val="28"/>
              </w:rPr>
              <w:t>местного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бюджета, за исключением объема расх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дов, которые осуществляю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т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ся за счет субвенций, пр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доставляемых из бюджетов бюджетной системы Ро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сийской Федерации</w:t>
            </w:r>
          </w:p>
          <w:p w:rsidR="00DB33A4" w:rsidRPr="000A4D98" w:rsidRDefault="00DB33A4" w:rsidP="00DB33A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Pr="000A4D98" w:rsidRDefault="00DB33A4" w:rsidP="00DB3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Pr="000A4D98" w:rsidRDefault="00DB33A4" w:rsidP="00DB33A4">
            <w:pPr>
              <w:spacing w:after="0" w:line="240" w:lineRule="auto"/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Default="00DB33A4" w:rsidP="00DB33A4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Default="00DB33A4" w:rsidP="00DB33A4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Default="00DB33A4" w:rsidP="00DB33A4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3A4" w:rsidRDefault="00DB33A4" w:rsidP="00DB33A4">
            <w:r w:rsidRPr="00527082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075FAB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Задача «Организация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ь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ных и иных нормативных правовых актов о контрактной системе в сфере закупок товаров, работ, услуг для обеспечения нужд </w:t>
            </w:r>
            <w:r w:rsidR="00322C7D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3D261D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22C7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2C7D">
              <w:rPr>
                <w:rFonts w:ascii="Times New Roman" w:hAnsi="Times New Roman"/>
                <w:sz w:val="28"/>
                <w:szCs w:val="28"/>
              </w:rPr>
              <w:t>Соотношение количества проверок и количества пр</w:t>
            </w:r>
            <w:r w:rsidRPr="00322C7D">
              <w:rPr>
                <w:rFonts w:ascii="Times New Roman" w:hAnsi="Times New Roman"/>
                <w:sz w:val="28"/>
                <w:szCs w:val="28"/>
              </w:rPr>
              <w:t>о</w:t>
            </w:r>
            <w:r w:rsidRPr="00322C7D">
              <w:rPr>
                <w:rFonts w:ascii="Times New Roman" w:hAnsi="Times New Roman"/>
                <w:sz w:val="28"/>
                <w:szCs w:val="28"/>
              </w:rPr>
              <w:t>верок, по результатам кот</w:t>
            </w:r>
            <w:r w:rsidRPr="00322C7D">
              <w:rPr>
                <w:rFonts w:ascii="Times New Roman" w:hAnsi="Times New Roman"/>
                <w:sz w:val="28"/>
                <w:szCs w:val="28"/>
              </w:rPr>
              <w:t>о</w:t>
            </w:r>
            <w:r w:rsidRPr="00322C7D">
              <w:rPr>
                <w:rFonts w:ascii="Times New Roman" w:hAnsi="Times New Roman"/>
                <w:sz w:val="28"/>
                <w:szCs w:val="28"/>
              </w:rPr>
              <w:t>рых выявлены нарушения законодательства Росси</w:t>
            </w:r>
            <w:r w:rsidRPr="00322C7D">
              <w:rPr>
                <w:rFonts w:ascii="Times New Roman" w:hAnsi="Times New Roman"/>
                <w:sz w:val="28"/>
                <w:szCs w:val="28"/>
              </w:rPr>
              <w:t>й</w:t>
            </w:r>
            <w:r w:rsidRPr="00322C7D">
              <w:rPr>
                <w:rFonts w:ascii="Times New Roman" w:hAnsi="Times New Roman"/>
                <w:sz w:val="28"/>
                <w:szCs w:val="28"/>
              </w:rPr>
              <w:t>ской Федерации о контрак</w:t>
            </w:r>
            <w:r w:rsidRPr="00322C7D">
              <w:rPr>
                <w:rFonts w:ascii="Times New Roman" w:hAnsi="Times New Roman"/>
                <w:sz w:val="28"/>
                <w:szCs w:val="28"/>
              </w:rPr>
              <w:t>т</w:t>
            </w:r>
            <w:r w:rsidRPr="00322C7D">
              <w:rPr>
                <w:rFonts w:ascii="Times New Roman" w:hAnsi="Times New Roman"/>
                <w:sz w:val="28"/>
                <w:szCs w:val="28"/>
              </w:rPr>
              <w:t>ной системе в сфере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61D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Соотношение сумм выя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в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ленных финансовых нар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у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шений к общей сумме бю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д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жетных средств, провере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н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ных в ходе осуществления финансового контроля;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1,5</w:t>
            </w:r>
          </w:p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61D" w:rsidRPr="000A4D98" w:rsidTr="002271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Соотношение количества контрактов, в ходе проверки которых были выявлены н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рушения законодательства к общему количеству пров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ренных контрактов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процентов</w:t>
            </w:r>
          </w:p>
          <w:p w:rsidR="003D261D" w:rsidRDefault="003D261D" w:rsidP="002271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D261D" w:rsidRPr="00394515" w:rsidRDefault="003D261D" w:rsidP="002271D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31D1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D261D" w:rsidRPr="00A931D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5FAB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«Повышение качества управления  муниципальными финансами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края»</w:t>
            </w:r>
          </w:p>
        </w:tc>
      </w:tr>
      <w:tr w:rsidR="003D261D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Проведение оценки качества управления бюджетным процессом в муниципал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ь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ных </w:t>
            </w:r>
            <w:r>
              <w:rPr>
                <w:rFonts w:ascii="Times New Roman" w:hAnsi="Times New Roman"/>
                <w:sz w:val="28"/>
                <w:szCs w:val="28"/>
              </w:rPr>
              <w:t>образованиях Граче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 Ставропол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ь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61D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Проведение оценки качества финансового менеджмента, осуществляемого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главными распорядителями бюдже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т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вского муниципального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261D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9F0CB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Проведение оперативного мониторинга качества ф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и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нансового менеджмента,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осуществляемого 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главными распорядителями бюдже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т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ных средств Грач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4C1D11">
              <w:rPr>
                <w:rFonts w:ascii="Times New Roman" w:hAnsi="Times New Roman"/>
                <w:sz w:val="28"/>
                <w:szCs w:val="28"/>
              </w:rPr>
              <w:t>вского муниципального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lastRenderedPageBreak/>
              <w:t>да/нет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CD1AA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CD1AA1">
              <w:rPr>
                <w:rFonts w:ascii="Times New Roman" w:hAnsi="Times New Roman"/>
                <w:color w:val="0000FF"/>
                <w:sz w:val="28"/>
                <w:szCs w:val="28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CD1AA1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8"/>
                <w:szCs w:val="28"/>
              </w:rPr>
            </w:pPr>
            <w:r w:rsidRPr="00CD1AA1">
              <w:rPr>
                <w:rFonts w:ascii="Times New Roman" w:hAnsi="Times New Roman"/>
                <w:color w:val="0000FF"/>
                <w:sz w:val="28"/>
                <w:szCs w:val="2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да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5FAB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FAB" w:rsidRPr="000A4D98" w:rsidRDefault="00075FAB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Задача " Создание условий для повышения финансовой устойчивости бюджетов муниципальных образований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Грачевского района 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Ставропольского края "</w:t>
            </w:r>
          </w:p>
        </w:tc>
      </w:tr>
      <w:tr w:rsidR="003D261D" w:rsidRPr="000A4D98" w:rsidTr="003D261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DB33A4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3D261D" w:rsidRPr="000A4D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Эффективность выравнив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а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ния бюджетной обеспече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>н</w:t>
            </w:r>
            <w:r w:rsidRPr="000A4D98">
              <w:rPr>
                <w:rFonts w:ascii="Times New Roman" w:hAnsi="Times New Roman"/>
                <w:sz w:val="28"/>
                <w:szCs w:val="28"/>
              </w:rPr>
              <w:t xml:space="preserve">ности муниципальных </w:t>
            </w:r>
            <w:r>
              <w:rPr>
                <w:rFonts w:ascii="Times New Roman" w:hAnsi="Times New Roman"/>
                <w:sz w:val="28"/>
                <w:szCs w:val="28"/>
              </w:rPr>
              <w:t>обр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зований Грачевского района Ставропольского края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коэффициент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D98">
              <w:rPr>
                <w:rFonts w:ascii="Times New Roman" w:hAnsi="Times New Roman"/>
                <w:sz w:val="28"/>
                <w:szCs w:val="28"/>
              </w:rPr>
              <w:t>1,5</w:t>
            </w:r>
          </w:p>
          <w:p w:rsidR="003D261D" w:rsidRPr="000A4D98" w:rsidRDefault="003D261D" w:rsidP="002271D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2271DB">
      <w:pPr>
        <w:spacing w:after="0" w:line="240" w:lineRule="auto"/>
      </w:pPr>
    </w:p>
    <w:p w:rsidR="005B6897" w:rsidRPr="000A4D98" w:rsidRDefault="005B6897" w:rsidP="000407FE">
      <w:pPr>
        <w:spacing w:line="240" w:lineRule="atLeast"/>
      </w:pPr>
      <w:bookmarkStart w:id="0" w:name="_GoBack"/>
      <w:bookmarkEnd w:id="0"/>
      <w:r w:rsidRPr="000A4D98">
        <w:t>_______________________</w:t>
      </w:r>
    </w:p>
    <w:p w:rsidR="005B6897" w:rsidRDefault="005B6897" w:rsidP="004C18CF">
      <w:pPr>
        <w:spacing w:line="240" w:lineRule="atLeast"/>
        <w:rPr>
          <w:rFonts w:ascii="Times New Roman" w:hAnsi="Times New Roman"/>
        </w:rPr>
      </w:pPr>
      <w:r w:rsidRPr="000A4D98">
        <w:t xml:space="preserve">* </w:t>
      </w:r>
      <w:r w:rsidRPr="000A4D98">
        <w:rPr>
          <w:rFonts w:ascii="Times New Roman" w:hAnsi="Times New Roman"/>
        </w:rPr>
        <w:t xml:space="preserve">Далее в настоящем приложении используется сокращение – Программа </w:t>
      </w:r>
    </w:p>
    <w:p w:rsidR="005766FC" w:rsidRDefault="005766FC" w:rsidP="004C18CF">
      <w:pPr>
        <w:spacing w:line="240" w:lineRule="atLeast"/>
        <w:rPr>
          <w:rFonts w:ascii="Times New Roman" w:hAnsi="Times New Roman"/>
        </w:rPr>
      </w:pPr>
    </w:p>
    <w:p w:rsidR="005766FC" w:rsidRDefault="005766FC" w:rsidP="004C18CF">
      <w:pPr>
        <w:spacing w:line="240" w:lineRule="atLeast"/>
        <w:rPr>
          <w:rFonts w:ascii="Times New Roman" w:hAnsi="Times New Roman"/>
        </w:rPr>
      </w:pPr>
    </w:p>
    <w:p w:rsidR="005766FC" w:rsidRPr="000A4D98" w:rsidRDefault="005766FC" w:rsidP="004C18CF">
      <w:pPr>
        <w:spacing w:line="240" w:lineRule="atLeast"/>
        <w:rPr>
          <w:rFonts w:ascii="Times New Roman" w:hAnsi="Times New Roman"/>
        </w:rPr>
      </w:pPr>
    </w:p>
    <w:sectPr w:rsidR="005766FC" w:rsidRPr="000A4D98" w:rsidSect="00687051">
      <w:headerReference w:type="default" r:id="rId6"/>
      <w:pgSz w:w="16838" w:h="11906" w:orient="landscape" w:code="9"/>
      <w:pgMar w:top="1928" w:right="567" w:bottom="992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0B4" w:rsidRDefault="009110B4" w:rsidP="000407FE">
      <w:pPr>
        <w:spacing w:after="0" w:line="240" w:lineRule="auto"/>
      </w:pPr>
      <w:r>
        <w:separator/>
      </w:r>
    </w:p>
  </w:endnote>
  <w:endnote w:type="continuationSeparator" w:id="1">
    <w:p w:rsidR="009110B4" w:rsidRDefault="009110B4" w:rsidP="00040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0B4" w:rsidRDefault="009110B4" w:rsidP="000407FE">
      <w:pPr>
        <w:spacing w:after="0" w:line="240" w:lineRule="auto"/>
      </w:pPr>
      <w:r>
        <w:separator/>
      </w:r>
    </w:p>
  </w:footnote>
  <w:footnote w:type="continuationSeparator" w:id="1">
    <w:p w:rsidR="009110B4" w:rsidRDefault="009110B4" w:rsidP="00040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76" w:rsidRPr="000407FE" w:rsidRDefault="00890D40">
    <w:pPr>
      <w:pStyle w:val="a4"/>
      <w:jc w:val="right"/>
      <w:rPr>
        <w:rFonts w:ascii="Times New Roman" w:hAnsi="Times New Roman"/>
        <w:sz w:val="28"/>
        <w:szCs w:val="28"/>
      </w:rPr>
    </w:pPr>
    <w:r w:rsidRPr="000407FE">
      <w:rPr>
        <w:rFonts w:ascii="Times New Roman" w:hAnsi="Times New Roman"/>
        <w:sz w:val="28"/>
        <w:szCs w:val="28"/>
      </w:rPr>
      <w:fldChar w:fldCharType="begin"/>
    </w:r>
    <w:r w:rsidR="00673F76" w:rsidRPr="000407FE">
      <w:rPr>
        <w:rFonts w:ascii="Times New Roman" w:hAnsi="Times New Roman"/>
        <w:sz w:val="28"/>
        <w:szCs w:val="28"/>
      </w:rPr>
      <w:instrText xml:space="preserve"> PAGE   \* MERGEFORMAT </w:instrText>
    </w:r>
    <w:r w:rsidRPr="000407FE">
      <w:rPr>
        <w:rFonts w:ascii="Times New Roman" w:hAnsi="Times New Roman"/>
        <w:sz w:val="28"/>
        <w:szCs w:val="28"/>
      </w:rPr>
      <w:fldChar w:fldCharType="separate"/>
    </w:r>
    <w:r w:rsidR="005766FC">
      <w:rPr>
        <w:rFonts w:ascii="Times New Roman" w:hAnsi="Times New Roman"/>
        <w:noProof/>
        <w:sz w:val="28"/>
        <w:szCs w:val="28"/>
      </w:rPr>
      <w:t>9</w:t>
    </w:r>
    <w:r w:rsidRPr="000407FE">
      <w:rPr>
        <w:rFonts w:ascii="Times New Roman" w:hAnsi="Times New Roman"/>
        <w:sz w:val="28"/>
        <w:szCs w:val="28"/>
      </w:rPr>
      <w:fldChar w:fldCharType="end"/>
    </w:r>
  </w:p>
  <w:p w:rsidR="00673F76" w:rsidRDefault="00673F7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307"/>
    <w:rsid w:val="00005727"/>
    <w:rsid w:val="00017C47"/>
    <w:rsid w:val="00033245"/>
    <w:rsid w:val="0003428C"/>
    <w:rsid w:val="000407FE"/>
    <w:rsid w:val="00043377"/>
    <w:rsid w:val="00043C6B"/>
    <w:rsid w:val="00051278"/>
    <w:rsid w:val="00051529"/>
    <w:rsid w:val="000572D7"/>
    <w:rsid w:val="00060944"/>
    <w:rsid w:val="000727E4"/>
    <w:rsid w:val="00074B90"/>
    <w:rsid w:val="00075F19"/>
    <w:rsid w:val="00075FAB"/>
    <w:rsid w:val="000973B0"/>
    <w:rsid w:val="000A4D98"/>
    <w:rsid w:val="000D2760"/>
    <w:rsid w:val="000E27F6"/>
    <w:rsid w:val="000E34EF"/>
    <w:rsid w:val="0012542D"/>
    <w:rsid w:val="001327D9"/>
    <w:rsid w:val="001332FB"/>
    <w:rsid w:val="0013339E"/>
    <w:rsid w:val="00133D7F"/>
    <w:rsid w:val="001342C3"/>
    <w:rsid w:val="00142108"/>
    <w:rsid w:val="00145FB2"/>
    <w:rsid w:val="00167073"/>
    <w:rsid w:val="001720B1"/>
    <w:rsid w:val="00174B17"/>
    <w:rsid w:val="00190CBC"/>
    <w:rsid w:val="00197CDA"/>
    <w:rsid w:val="001A0798"/>
    <w:rsid w:val="001A7341"/>
    <w:rsid w:val="001B2FF8"/>
    <w:rsid w:val="001E2BE9"/>
    <w:rsid w:val="001F2C50"/>
    <w:rsid w:val="001F7254"/>
    <w:rsid w:val="00202B5D"/>
    <w:rsid w:val="00202BA6"/>
    <w:rsid w:val="00203307"/>
    <w:rsid w:val="0020429F"/>
    <w:rsid w:val="00217D72"/>
    <w:rsid w:val="002208B7"/>
    <w:rsid w:val="00221AC5"/>
    <w:rsid w:val="00223578"/>
    <w:rsid w:val="002271DB"/>
    <w:rsid w:val="002322B9"/>
    <w:rsid w:val="00234CBA"/>
    <w:rsid w:val="0024134B"/>
    <w:rsid w:val="0024319D"/>
    <w:rsid w:val="00252EC1"/>
    <w:rsid w:val="00255B79"/>
    <w:rsid w:val="002612F7"/>
    <w:rsid w:val="002648F2"/>
    <w:rsid w:val="00270BE3"/>
    <w:rsid w:val="00276A2C"/>
    <w:rsid w:val="002873DD"/>
    <w:rsid w:val="002A43A7"/>
    <w:rsid w:val="002B1011"/>
    <w:rsid w:val="002B5802"/>
    <w:rsid w:val="002C39D5"/>
    <w:rsid w:val="002D2C39"/>
    <w:rsid w:val="002D503D"/>
    <w:rsid w:val="002E772A"/>
    <w:rsid w:val="002F2BC5"/>
    <w:rsid w:val="002F5093"/>
    <w:rsid w:val="00306F36"/>
    <w:rsid w:val="003074BD"/>
    <w:rsid w:val="00310838"/>
    <w:rsid w:val="00315C74"/>
    <w:rsid w:val="00322C7D"/>
    <w:rsid w:val="003260C8"/>
    <w:rsid w:val="00330C53"/>
    <w:rsid w:val="003379A5"/>
    <w:rsid w:val="00341BCD"/>
    <w:rsid w:val="00360574"/>
    <w:rsid w:val="0037553E"/>
    <w:rsid w:val="003779AD"/>
    <w:rsid w:val="00383541"/>
    <w:rsid w:val="0039222C"/>
    <w:rsid w:val="00394515"/>
    <w:rsid w:val="003A0BC9"/>
    <w:rsid w:val="003A26BC"/>
    <w:rsid w:val="003B69B6"/>
    <w:rsid w:val="003C0945"/>
    <w:rsid w:val="003C104B"/>
    <w:rsid w:val="003C4435"/>
    <w:rsid w:val="003D1431"/>
    <w:rsid w:val="003D261D"/>
    <w:rsid w:val="003E6450"/>
    <w:rsid w:val="003E7DBB"/>
    <w:rsid w:val="003F0C9F"/>
    <w:rsid w:val="003F6326"/>
    <w:rsid w:val="003F66B7"/>
    <w:rsid w:val="003F7541"/>
    <w:rsid w:val="003F7A18"/>
    <w:rsid w:val="00406AEC"/>
    <w:rsid w:val="00412B8E"/>
    <w:rsid w:val="00430615"/>
    <w:rsid w:val="004412BA"/>
    <w:rsid w:val="00462231"/>
    <w:rsid w:val="0046315D"/>
    <w:rsid w:val="00480FAB"/>
    <w:rsid w:val="0048738D"/>
    <w:rsid w:val="004A7CC6"/>
    <w:rsid w:val="004B08DC"/>
    <w:rsid w:val="004B2187"/>
    <w:rsid w:val="004C1847"/>
    <w:rsid w:val="004C18CF"/>
    <w:rsid w:val="004C1D11"/>
    <w:rsid w:val="004C2E12"/>
    <w:rsid w:val="004D710A"/>
    <w:rsid w:val="004F2F08"/>
    <w:rsid w:val="005150E5"/>
    <w:rsid w:val="00534267"/>
    <w:rsid w:val="0055135A"/>
    <w:rsid w:val="00565A72"/>
    <w:rsid w:val="00574234"/>
    <w:rsid w:val="005766FC"/>
    <w:rsid w:val="00596039"/>
    <w:rsid w:val="005A3F24"/>
    <w:rsid w:val="005B6897"/>
    <w:rsid w:val="005C5CCF"/>
    <w:rsid w:val="005D3A1C"/>
    <w:rsid w:val="005E0017"/>
    <w:rsid w:val="005E5709"/>
    <w:rsid w:val="005E6801"/>
    <w:rsid w:val="005F01F3"/>
    <w:rsid w:val="005F25D8"/>
    <w:rsid w:val="005F77B5"/>
    <w:rsid w:val="006062AE"/>
    <w:rsid w:val="006076CC"/>
    <w:rsid w:val="00620D27"/>
    <w:rsid w:val="0062231C"/>
    <w:rsid w:val="00630F35"/>
    <w:rsid w:val="0065102F"/>
    <w:rsid w:val="00673F76"/>
    <w:rsid w:val="006854EA"/>
    <w:rsid w:val="00687051"/>
    <w:rsid w:val="00696127"/>
    <w:rsid w:val="006A217A"/>
    <w:rsid w:val="006B50F5"/>
    <w:rsid w:val="006B77F6"/>
    <w:rsid w:val="006C0F8B"/>
    <w:rsid w:val="006C4B45"/>
    <w:rsid w:val="006D2F20"/>
    <w:rsid w:val="006D73C8"/>
    <w:rsid w:val="006E1345"/>
    <w:rsid w:val="006E22EB"/>
    <w:rsid w:val="006E3710"/>
    <w:rsid w:val="006F3553"/>
    <w:rsid w:val="007005C2"/>
    <w:rsid w:val="007039F7"/>
    <w:rsid w:val="00716BC3"/>
    <w:rsid w:val="00717FC0"/>
    <w:rsid w:val="007239A3"/>
    <w:rsid w:val="00746A22"/>
    <w:rsid w:val="00771884"/>
    <w:rsid w:val="007757BA"/>
    <w:rsid w:val="00777FC9"/>
    <w:rsid w:val="00792CCF"/>
    <w:rsid w:val="00793272"/>
    <w:rsid w:val="007948B0"/>
    <w:rsid w:val="007A1106"/>
    <w:rsid w:val="007A242D"/>
    <w:rsid w:val="007B2399"/>
    <w:rsid w:val="007C70B3"/>
    <w:rsid w:val="007D28A4"/>
    <w:rsid w:val="007D422F"/>
    <w:rsid w:val="007D66E8"/>
    <w:rsid w:val="007F2FFE"/>
    <w:rsid w:val="007F7539"/>
    <w:rsid w:val="008020D1"/>
    <w:rsid w:val="00811869"/>
    <w:rsid w:val="0081389A"/>
    <w:rsid w:val="00816430"/>
    <w:rsid w:val="0082180B"/>
    <w:rsid w:val="00822FD7"/>
    <w:rsid w:val="00831423"/>
    <w:rsid w:val="008560FC"/>
    <w:rsid w:val="008604FA"/>
    <w:rsid w:val="00890D40"/>
    <w:rsid w:val="008B190D"/>
    <w:rsid w:val="008D36FF"/>
    <w:rsid w:val="008E5F73"/>
    <w:rsid w:val="008F1A8E"/>
    <w:rsid w:val="008F1D35"/>
    <w:rsid w:val="008F249B"/>
    <w:rsid w:val="00903294"/>
    <w:rsid w:val="00905F80"/>
    <w:rsid w:val="009110B4"/>
    <w:rsid w:val="009137A1"/>
    <w:rsid w:val="00915FA5"/>
    <w:rsid w:val="00917BE1"/>
    <w:rsid w:val="00921857"/>
    <w:rsid w:val="0094542F"/>
    <w:rsid w:val="0095320F"/>
    <w:rsid w:val="009556AC"/>
    <w:rsid w:val="009774D5"/>
    <w:rsid w:val="009A2EF0"/>
    <w:rsid w:val="009B3C98"/>
    <w:rsid w:val="009B673B"/>
    <w:rsid w:val="009D7608"/>
    <w:rsid w:val="009E14FA"/>
    <w:rsid w:val="009F0CB4"/>
    <w:rsid w:val="00A039B1"/>
    <w:rsid w:val="00A072AB"/>
    <w:rsid w:val="00A2053E"/>
    <w:rsid w:val="00A22443"/>
    <w:rsid w:val="00A31958"/>
    <w:rsid w:val="00A347FE"/>
    <w:rsid w:val="00A44BA8"/>
    <w:rsid w:val="00A54A3E"/>
    <w:rsid w:val="00A619FE"/>
    <w:rsid w:val="00A7150E"/>
    <w:rsid w:val="00A7422A"/>
    <w:rsid w:val="00A828D4"/>
    <w:rsid w:val="00A83F43"/>
    <w:rsid w:val="00A90DAA"/>
    <w:rsid w:val="00A931D1"/>
    <w:rsid w:val="00AA1951"/>
    <w:rsid w:val="00AA794B"/>
    <w:rsid w:val="00AB55D9"/>
    <w:rsid w:val="00AB735C"/>
    <w:rsid w:val="00AC546F"/>
    <w:rsid w:val="00AD38FE"/>
    <w:rsid w:val="00AD4946"/>
    <w:rsid w:val="00AE04F7"/>
    <w:rsid w:val="00AF2C4D"/>
    <w:rsid w:val="00AF4E29"/>
    <w:rsid w:val="00B04ECA"/>
    <w:rsid w:val="00B0534A"/>
    <w:rsid w:val="00B25E36"/>
    <w:rsid w:val="00B50CCE"/>
    <w:rsid w:val="00B55FDD"/>
    <w:rsid w:val="00B769F9"/>
    <w:rsid w:val="00B77E78"/>
    <w:rsid w:val="00B80B26"/>
    <w:rsid w:val="00B8354B"/>
    <w:rsid w:val="00B86907"/>
    <w:rsid w:val="00B94FB0"/>
    <w:rsid w:val="00BA0B90"/>
    <w:rsid w:val="00BE2011"/>
    <w:rsid w:val="00BF0B1F"/>
    <w:rsid w:val="00C05087"/>
    <w:rsid w:val="00C2239A"/>
    <w:rsid w:val="00C31620"/>
    <w:rsid w:val="00C4169E"/>
    <w:rsid w:val="00C5512D"/>
    <w:rsid w:val="00C55239"/>
    <w:rsid w:val="00C567DD"/>
    <w:rsid w:val="00C65C2A"/>
    <w:rsid w:val="00C71C0C"/>
    <w:rsid w:val="00C75383"/>
    <w:rsid w:val="00CB0407"/>
    <w:rsid w:val="00CB1501"/>
    <w:rsid w:val="00CB2437"/>
    <w:rsid w:val="00CC0F62"/>
    <w:rsid w:val="00CD1AA1"/>
    <w:rsid w:val="00CD2E6A"/>
    <w:rsid w:val="00CF23A1"/>
    <w:rsid w:val="00CF6037"/>
    <w:rsid w:val="00D2118E"/>
    <w:rsid w:val="00D26D0E"/>
    <w:rsid w:val="00D33DDE"/>
    <w:rsid w:val="00D35B9F"/>
    <w:rsid w:val="00D62164"/>
    <w:rsid w:val="00D62719"/>
    <w:rsid w:val="00D742F2"/>
    <w:rsid w:val="00D83215"/>
    <w:rsid w:val="00D84D12"/>
    <w:rsid w:val="00D8611D"/>
    <w:rsid w:val="00DB33A4"/>
    <w:rsid w:val="00DB5B44"/>
    <w:rsid w:val="00DB6240"/>
    <w:rsid w:val="00DC75AA"/>
    <w:rsid w:val="00DD56C4"/>
    <w:rsid w:val="00DE2AB5"/>
    <w:rsid w:val="00E022C1"/>
    <w:rsid w:val="00E13F40"/>
    <w:rsid w:val="00E167FD"/>
    <w:rsid w:val="00E21263"/>
    <w:rsid w:val="00E3663D"/>
    <w:rsid w:val="00E402A2"/>
    <w:rsid w:val="00E622F0"/>
    <w:rsid w:val="00E6652D"/>
    <w:rsid w:val="00EA7E91"/>
    <w:rsid w:val="00EB0A6B"/>
    <w:rsid w:val="00EC3E9B"/>
    <w:rsid w:val="00EC6B2E"/>
    <w:rsid w:val="00ED4D39"/>
    <w:rsid w:val="00ED5E7F"/>
    <w:rsid w:val="00EE56AB"/>
    <w:rsid w:val="00EE5B83"/>
    <w:rsid w:val="00EF0212"/>
    <w:rsid w:val="00EF0687"/>
    <w:rsid w:val="00EF551F"/>
    <w:rsid w:val="00EF75ED"/>
    <w:rsid w:val="00F02386"/>
    <w:rsid w:val="00F03183"/>
    <w:rsid w:val="00F129DC"/>
    <w:rsid w:val="00F14856"/>
    <w:rsid w:val="00F15778"/>
    <w:rsid w:val="00F26A70"/>
    <w:rsid w:val="00F31FA7"/>
    <w:rsid w:val="00F4002C"/>
    <w:rsid w:val="00F42E35"/>
    <w:rsid w:val="00F45C77"/>
    <w:rsid w:val="00F50E38"/>
    <w:rsid w:val="00F60803"/>
    <w:rsid w:val="00F74FA6"/>
    <w:rsid w:val="00F8187E"/>
    <w:rsid w:val="00F86088"/>
    <w:rsid w:val="00FA2845"/>
    <w:rsid w:val="00FA40EF"/>
    <w:rsid w:val="00FB018A"/>
    <w:rsid w:val="00FB1221"/>
    <w:rsid w:val="00FB40C5"/>
    <w:rsid w:val="00FB754C"/>
    <w:rsid w:val="00FC3527"/>
    <w:rsid w:val="00FC6A6B"/>
    <w:rsid w:val="00FD2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3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03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0407FE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0407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0407FE"/>
    <w:rPr>
      <w:rFonts w:cs="Times New Roman"/>
    </w:rPr>
  </w:style>
  <w:style w:type="paragraph" w:customStyle="1" w:styleId="ConsPlusNormal">
    <w:name w:val="ConsPlusNormal"/>
    <w:uiPriority w:val="99"/>
    <w:rsid w:val="00905F80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023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238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2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1078</Words>
  <Characters>6148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Приложение 2</vt:lpstr>
    </vt:vector>
  </TitlesOfParts>
  <Company>Минэк</Company>
  <LinksUpToDate>false</LinksUpToDate>
  <CharactersWithSpaces>7212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Приложение 2</dc:title>
  <dc:subject/>
  <dc:creator>e.pismennaya</dc:creator>
  <cp:keywords/>
  <dc:description/>
  <cp:lastModifiedBy>GrBeNA</cp:lastModifiedBy>
  <cp:revision>20</cp:revision>
  <cp:lastPrinted>2015-12-25T05:47:00Z</cp:lastPrinted>
  <dcterms:created xsi:type="dcterms:W3CDTF">2015-07-27T10:02:00Z</dcterms:created>
  <dcterms:modified xsi:type="dcterms:W3CDTF">2015-12-25T05:47:00Z</dcterms:modified>
</cp:coreProperties>
</file>